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3FA80" w14:textId="31AE86A2" w:rsidR="00AB5716" w:rsidRPr="00185BEE" w:rsidRDefault="00AD6CE7">
      <w:pPr>
        <w:rPr>
          <w:b/>
          <w:bCs/>
          <w:sz w:val="28"/>
          <w:szCs w:val="28"/>
        </w:rPr>
      </w:pPr>
      <w:r w:rsidRPr="00185BEE">
        <w:rPr>
          <w:b/>
          <w:bCs/>
          <w:sz w:val="28"/>
          <w:szCs w:val="28"/>
        </w:rPr>
        <w:t>Which Granting Track Fits Best: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D6CE7" w:rsidRPr="00ED07D5" w14:paraId="65A09C37" w14:textId="77777777" w:rsidTr="0595F582">
        <w:tc>
          <w:tcPr>
            <w:tcW w:w="3116" w:type="dxa"/>
          </w:tcPr>
          <w:p w14:paraId="10D0CD9C" w14:textId="77777777" w:rsidR="00AD6CE7" w:rsidRDefault="00AD6CE7" w:rsidP="002848AA">
            <w:bookmarkStart w:id="0" w:name="_Hlk181012834"/>
          </w:p>
        </w:tc>
        <w:tc>
          <w:tcPr>
            <w:tcW w:w="3117" w:type="dxa"/>
          </w:tcPr>
          <w:p w14:paraId="356C9923" w14:textId="77777777" w:rsidR="00AD6CE7" w:rsidRPr="00ED07D5" w:rsidRDefault="00AD6CE7" w:rsidP="002848AA">
            <w:pPr>
              <w:rPr>
                <w:b/>
                <w:bCs/>
              </w:rPr>
            </w:pPr>
            <w:r w:rsidRPr="00ED07D5">
              <w:rPr>
                <w:b/>
                <w:bCs/>
              </w:rPr>
              <w:t>Impact Grants</w:t>
            </w:r>
          </w:p>
        </w:tc>
        <w:tc>
          <w:tcPr>
            <w:tcW w:w="3117" w:type="dxa"/>
          </w:tcPr>
          <w:p w14:paraId="223BA7C9" w14:textId="77777777" w:rsidR="00AD6CE7" w:rsidRPr="00ED07D5" w:rsidRDefault="00AD6CE7" w:rsidP="002848AA">
            <w:pPr>
              <w:rPr>
                <w:b/>
                <w:bCs/>
              </w:rPr>
            </w:pPr>
            <w:r>
              <w:rPr>
                <w:b/>
                <w:bCs/>
              </w:rPr>
              <w:t>Innovative Pathways</w:t>
            </w:r>
            <w:r w:rsidRPr="00ED07D5">
              <w:rPr>
                <w:b/>
                <w:bCs/>
              </w:rPr>
              <w:t xml:space="preserve"> Grants</w:t>
            </w:r>
          </w:p>
        </w:tc>
      </w:tr>
      <w:bookmarkEnd w:id="0"/>
      <w:tr w:rsidR="00AD6CE7" w14:paraId="1FD1C9AC" w14:textId="77777777" w:rsidTr="0595F582">
        <w:tc>
          <w:tcPr>
            <w:tcW w:w="3116" w:type="dxa"/>
          </w:tcPr>
          <w:p w14:paraId="5D95CDC9" w14:textId="77777777" w:rsidR="00AD6CE7" w:rsidRDefault="00AD6CE7" w:rsidP="002848AA">
            <w:r>
              <w:t>Duration</w:t>
            </w:r>
          </w:p>
        </w:tc>
        <w:tc>
          <w:tcPr>
            <w:tcW w:w="3117" w:type="dxa"/>
          </w:tcPr>
          <w:p w14:paraId="57046FC2" w14:textId="77777777" w:rsidR="00AD6CE7" w:rsidRDefault="00AD6CE7" w:rsidP="002848AA">
            <w:r>
              <w:t>Up to 1 year</w:t>
            </w:r>
          </w:p>
        </w:tc>
        <w:tc>
          <w:tcPr>
            <w:tcW w:w="3117" w:type="dxa"/>
          </w:tcPr>
          <w:p w14:paraId="60405A37" w14:textId="0D46EDF6" w:rsidR="006E6967" w:rsidRDefault="002D07E3" w:rsidP="002848AA">
            <w:proofErr w:type="gramStart"/>
            <w:r>
              <w:t>Intent</w:t>
            </w:r>
            <w:proofErr w:type="gramEnd"/>
            <w:r>
              <w:t xml:space="preserve"> to r</w:t>
            </w:r>
            <w:r w:rsidR="00AD6CE7">
              <w:t>enew for up to 3 years</w:t>
            </w:r>
            <w:r>
              <w:t xml:space="preserve"> following </w:t>
            </w:r>
            <w:r w:rsidR="00ED6052" w:rsidRPr="00ED6052">
              <w:t>annual evaluation</w:t>
            </w:r>
          </w:p>
        </w:tc>
      </w:tr>
      <w:tr w:rsidR="00AD6CE7" w14:paraId="48CBE268" w14:textId="77777777" w:rsidTr="0595F582">
        <w:tc>
          <w:tcPr>
            <w:tcW w:w="3116" w:type="dxa"/>
          </w:tcPr>
          <w:p w14:paraId="4E328F38" w14:textId="77777777" w:rsidR="00AD6CE7" w:rsidRDefault="00AD6CE7" w:rsidP="002848AA">
            <w:r>
              <w:t>Amount</w:t>
            </w:r>
          </w:p>
        </w:tc>
        <w:tc>
          <w:tcPr>
            <w:tcW w:w="3117" w:type="dxa"/>
          </w:tcPr>
          <w:p w14:paraId="04AD38FB" w14:textId="77777777" w:rsidR="00AD6CE7" w:rsidRDefault="00AD6CE7" w:rsidP="002848AA">
            <w:r>
              <w:t>$10,000 max</w:t>
            </w:r>
          </w:p>
        </w:tc>
        <w:tc>
          <w:tcPr>
            <w:tcW w:w="3117" w:type="dxa"/>
          </w:tcPr>
          <w:p w14:paraId="1D7F5517" w14:textId="7B84C10A" w:rsidR="00AD6CE7" w:rsidRDefault="00AD6CE7" w:rsidP="002848AA">
            <w:r>
              <w:t>$20,000 max/y</w:t>
            </w:r>
            <w:r w:rsidR="79264EC6">
              <w:t>ea</w:t>
            </w:r>
            <w:r>
              <w:t>r</w:t>
            </w:r>
          </w:p>
          <w:p w14:paraId="046F9C4D" w14:textId="77777777" w:rsidR="006E6967" w:rsidRDefault="006E6967" w:rsidP="002848AA"/>
        </w:tc>
      </w:tr>
      <w:tr w:rsidR="00AD6CE7" w14:paraId="5A8C160C" w14:textId="77777777" w:rsidTr="0595F582">
        <w:tc>
          <w:tcPr>
            <w:tcW w:w="3116" w:type="dxa"/>
          </w:tcPr>
          <w:p w14:paraId="50B97E9B" w14:textId="77777777" w:rsidR="00AD6CE7" w:rsidRDefault="00AD6CE7" w:rsidP="002848AA">
            <w:r>
              <w:t>Purpose</w:t>
            </w:r>
          </w:p>
        </w:tc>
        <w:tc>
          <w:tcPr>
            <w:tcW w:w="3117" w:type="dxa"/>
          </w:tcPr>
          <w:p w14:paraId="773ADD71" w14:textId="77777777" w:rsidR="00AD6CE7" w:rsidRDefault="00AD6CE7" w:rsidP="002848AA">
            <w:r>
              <w:t xml:space="preserve">To </w:t>
            </w:r>
            <w:r w:rsidRPr="00C96CFF">
              <w:t>support projects or programs to improve the lives of women and/or girls in one of the Women’s Fund’s priority areas.</w:t>
            </w:r>
          </w:p>
        </w:tc>
        <w:tc>
          <w:tcPr>
            <w:tcW w:w="3117" w:type="dxa"/>
          </w:tcPr>
          <w:p w14:paraId="76BB2C63" w14:textId="6856BE9C" w:rsidR="00AD6CE7" w:rsidRDefault="00AD6CE7" w:rsidP="002848AA">
            <w:r>
              <w:t>T</w:t>
            </w:r>
            <w:r w:rsidRPr="0026354A">
              <w:t>o support current or developing efforts that are working to address systematic challenges</w:t>
            </w:r>
            <w:r>
              <w:t xml:space="preserve"> for </w:t>
            </w:r>
            <w:r w:rsidRPr="0026354A">
              <w:t>women and/or girls in one of the Women’s Fund’s priority areas.</w:t>
            </w:r>
          </w:p>
          <w:p w14:paraId="284E2FCA" w14:textId="77777777" w:rsidR="006E6967" w:rsidRDefault="006E6967" w:rsidP="002848AA"/>
        </w:tc>
      </w:tr>
      <w:tr w:rsidR="00AD6CE7" w14:paraId="5D620FB6" w14:textId="77777777" w:rsidTr="0595F582">
        <w:tc>
          <w:tcPr>
            <w:tcW w:w="3116" w:type="dxa"/>
          </w:tcPr>
          <w:p w14:paraId="6B940AF3" w14:textId="77777777" w:rsidR="00AD6CE7" w:rsidRDefault="00AD6CE7" w:rsidP="002848AA">
            <w:r>
              <w:t>What does this mean</w:t>
            </w:r>
          </w:p>
        </w:tc>
        <w:tc>
          <w:tcPr>
            <w:tcW w:w="3117" w:type="dxa"/>
          </w:tcPr>
          <w:p w14:paraId="297505E3" w14:textId="2BD2D835" w:rsidR="00AD6CE7" w:rsidRDefault="00AB67A8" w:rsidP="002848AA">
            <w:r>
              <w:t>In general, these will be core p</w:t>
            </w:r>
            <w:r w:rsidR="00AD6CE7">
              <w:t>rojects or programs directly serving women and/or girls</w:t>
            </w:r>
            <w:r w:rsidR="00FD1B33">
              <w:t>.</w:t>
            </w:r>
          </w:p>
          <w:p w14:paraId="1B85A1F1" w14:textId="37D470F5" w:rsidR="00AD6CE7" w:rsidRDefault="00AD6CE7" w:rsidP="00B01F8F"/>
        </w:tc>
        <w:tc>
          <w:tcPr>
            <w:tcW w:w="3117" w:type="dxa"/>
          </w:tcPr>
          <w:p w14:paraId="4F109EF6" w14:textId="62BA35C7" w:rsidR="00FD1B33" w:rsidRDefault="00643E82" w:rsidP="002848AA">
            <w:r>
              <w:t>This grant opportunity will support:</w:t>
            </w:r>
          </w:p>
          <w:p w14:paraId="2EDA9A13" w14:textId="1CAE0C14" w:rsidR="0043468A" w:rsidRDefault="00643E82" w:rsidP="002848AA">
            <w:r>
              <w:t>*</w:t>
            </w:r>
            <w:r w:rsidR="0043468A">
              <w:t>Longer-term initiatives</w:t>
            </w:r>
          </w:p>
          <w:p w14:paraId="70A26A0C" w14:textId="6DDC133A" w:rsidR="00AD6CE7" w:rsidRDefault="00AD6CE7" w:rsidP="002848AA">
            <w:r>
              <w:t>*Test new ideas/approaches to having impact</w:t>
            </w:r>
          </w:p>
          <w:p w14:paraId="21CB43D9" w14:textId="0C562D59" w:rsidR="00AD6CE7" w:rsidRDefault="00AD6CE7" w:rsidP="002848AA">
            <w:r>
              <w:t>*G</w:t>
            </w:r>
            <w:r w:rsidRPr="00D93C33">
              <w:t>rowing</w:t>
            </w:r>
            <w:r>
              <w:t xml:space="preserve"> or </w:t>
            </w:r>
            <w:r w:rsidRPr="00D93C33">
              <w:t>building</w:t>
            </w:r>
            <w:r>
              <w:t xml:space="preserve"> on existing initiatives</w:t>
            </w:r>
            <w:r w:rsidR="004C4317">
              <w:t xml:space="preserve"> </w:t>
            </w:r>
            <w:r w:rsidR="009E7BAB">
              <w:t>for deeper impact (</w:t>
            </w:r>
            <w:r w:rsidR="004C4317">
              <w:t>not just serving more people</w:t>
            </w:r>
            <w:r w:rsidR="009E7BAB">
              <w:t>)</w:t>
            </w:r>
          </w:p>
          <w:p w14:paraId="0DF6AE7B" w14:textId="7DA233A8" w:rsidR="00AD6CE7" w:rsidRDefault="00AD6CE7" w:rsidP="002848AA">
            <w:r>
              <w:t xml:space="preserve">*Working with </w:t>
            </w:r>
            <w:r w:rsidRPr="00951B97">
              <w:t>collaborative</w:t>
            </w:r>
            <w:r>
              <w:t xml:space="preserve"> partners to increase impact</w:t>
            </w:r>
            <w:r w:rsidR="0060468B">
              <w:t xml:space="preserve">, </w:t>
            </w:r>
            <w:r w:rsidR="00B34A8D">
              <w:t xml:space="preserve">including collaborations </w:t>
            </w:r>
            <w:r w:rsidR="0060468B">
              <w:t>across sectors</w:t>
            </w:r>
            <w:r w:rsidR="00287E6D">
              <w:t xml:space="preserve"> </w:t>
            </w:r>
          </w:p>
          <w:p w14:paraId="790610B1" w14:textId="2EA75058" w:rsidR="00AD6CE7" w:rsidRDefault="00AD6CE7" w:rsidP="002848AA">
            <w:r>
              <w:t>*Working within or building a coalition to increase impact</w:t>
            </w:r>
          </w:p>
          <w:p w14:paraId="471A775D" w14:textId="77777777" w:rsidR="00AD6CE7" w:rsidRDefault="00AD6CE7" w:rsidP="002848AA"/>
        </w:tc>
      </w:tr>
      <w:tr w:rsidR="00AD6CE7" w14:paraId="713D9725" w14:textId="77777777" w:rsidTr="0595F582">
        <w:tc>
          <w:tcPr>
            <w:tcW w:w="3116" w:type="dxa"/>
          </w:tcPr>
          <w:p w14:paraId="1601ACA9" w14:textId="77777777" w:rsidR="00AD6CE7" w:rsidRDefault="00AD6CE7" w:rsidP="002848AA">
            <w:r>
              <w:t>Considerations</w:t>
            </w:r>
          </w:p>
        </w:tc>
        <w:tc>
          <w:tcPr>
            <w:tcW w:w="3117" w:type="dxa"/>
          </w:tcPr>
          <w:p w14:paraId="270D8C50" w14:textId="036A38C5" w:rsidR="00AF6F4D" w:rsidRDefault="00AF6F4D" w:rsidP="002848AA">
            <w:r>
              <w:t>*</w:t>
            </w:r>
            <w:r w:rsidR="00324921">
              <w:t xml:space="preserve">Program that are </w:t>
            </w:r>
            <w:r w:rsidR="00DA2DE3">
              <w:t xml:space="preserve">core to the mission of an </w:t>
            </w:r>
            <w:r>
              <w:t>organization.</w:t>
            </w:r>
          </w:p>
          <w:p w14:paraId="1EB04F25" w14:textId="77777777" w:rsidR="00AF6F4D" w:rsidRDefault="00AF6F4D" w:rsidP="002848AA"/>
          <w:p w14:paraId="59498651" w14:textId="0D5611CC" w:rsidR="001552C9" w:rsidRDefault="00AF6F4D" w:rsidP="005739AF">
            <w:r>
              <w:t>*Won’t consider “</w:t>
            </w:r>
            <w:r w:rsidR="005403CF">
              <w:t>fund the gap</w:t>
            </w:r>
            <w:r>
              <w:t>” requests or re</w:t>
            </w:r>
            <w:r w:rsidR="005739AF">
              <w:t>quests that are only for barrier removal.</w:t>
            </w:r>
          </w:p>
        </w:tc>
        <w:tc>
          <w:tcPr>
            <w:tcW w:w="3117" w:type="dxa"/>
          </w:tcPr>
          <w:p w14:paraId="5F7D2F9A" w14:textId="7EC1F573" w:rsidR="008D5D58" w:rsidRDefault="008D5D58" w:rsidP="002848AA">
            <w:r>
              <w:t>*Potential for longer-term impact</w:t>
            </w:r>
          </w:p>
          <w:p w14:paraId="29FF6FBF" w14:textId="77777777" w:rsidR="008D5D58" w:rsidRDefault="008D5D58" w:rsidP="002848AA"/>
          <w:p w14:paraId="7BA43808" w14:textId="4DAA307E" w:rsidR="008D5D58" w:rsidRDefault="008D5D58" w:rsidP="002848AA">
            <w:r w:rsidRPr="008D5D58">
              <w:t>*Potential for sustainable systematic change</w:t>
            </w:r>
          </w:p>
          <w:p w14:paraId="01EA00E9" w14:textId="77777777" w:rsidR="003A12CE" w:rsidRDefault="003A12CE" w:rsidP="002848AA"/>
          <w:p w14:paraId="4F553F64" w14:textId="1915EE9B" w:rsidR="003A12CE" w:rsidRDefault="003A12CE" w:rsidP="002848AA">
            <w:r>
              <w:t>*New or different ways of looking at</w:t>
            </w:r>
            <w:r w:rsidR="000F4917">
              <w:t xml:space="preserve"> solving issues.</w:t>
            </w:r>
          </w:p>
          <w:p w14:paraId="05BE5132" w14:textId="4FFF4B23" w:rsidR="00AD6CE7" w:rsidRDefault="00AD6CE7" w:rsidP="002848AA"/>
        </w:tc>
      </w:tr>
      <w:tr w:rsidR="00CD48A1" w14:paraId="6017658D" w14:textId="77777777" w:rsidTr="0595F582">
        <w:tc>
          <w:tcPr>
            <w:tcW w:w="3116" w:type="dxa"/>
          </w:tcPr>
          <w:p w14:paraId="62DC582E" w14:textId="77777777" w:rsidR="00CD48A1" w:rsidRDefault="00CD48A1" w:rsidP="002848AA">
            <w:r>
              <w:t>Common for both</w:t>
            </w:r>
          </w:p>
        </w:tc>
        <w:tc>
          <w:tcPr>
            <w:tcW w:w="6234" w:type="dxa"/>
            <w:gridSpan w:val="2"/>
          </w:tcPr>
          <w:p w14:paraId="01FF6E33" w14:textId="05B001CC" w:rsidR="00CD48A1" w:rsidRDefault="00CD48A1" w:rsidP="002848AA">
            <w:r>
              <w:t>*</w:t>
            </w:r>
            <w:r w:rsidRPr="0095491F">
              <w:t xml:space="preserve">Must fall under the strategic focus and at least one priority area as outlined in grant </w:t>
            </w:r>
            <w:r>
              <w:t>guidelines</w:t>
            </w:r>
            <w:r w:rsidR="00185BEE">
              <w:t>.</w:t>
            </w:r>
          </w:p>
          <w:p w14:paraId="3F333B59" w14:textId="4C41ABBA" w:rsidR="00CD48A1" w:rsidRDefault="00CD48A1" w:rsidP="002848AA">
            <w:r>
              <w:t>*Eligibility guidelines as outlined in grant criteria</w:t>
            </w:r>
            <w:r w:rsidR="00185BEE">
              <w:t>.</w:t>
            </w:r>
          </w:p>
          <w:p w14:paraId="51C0A178" w14:textId="0E65D664" w:rsidR="00CD48A1" w:rsidRDefault="00CD48A1" w:rsidP="002848AA">
            <w:r>
              <w:t>*Must use a gender lens to address the unique challenges for women and/or girls</w:t>
            </w:r>
            <w:r w:rsidR="00185BEE">
              <w:t>.</w:t>
            </w:r>
          </w:p>
          <w:p w14:paraId="103ED8E2" w14:textId="77777777" w:rsidR="006E6967" w:rsidRDefault="006E6967" w:rsidP="002848AA"/>
          <w:p w14:paraId="2A06C099" w14:textId="56131E42" w:rsidR="00185BEE" w:rsidRDefault="00185BEE" w:rsidP="002848AA">
            <w:r>
              <w:t xml:space="preserve"> </w:t>
            </w:r>
          </w:p>
        </w:tc>
      </w:tr>
      <w:tr w:rsidR="000A46AB" w14:paraId="0A05EF51" w14:textId="77777777" w:rsidTr="0595F582">
        <w:tc>
          <w:tcPr>
            <w:tcW w:w="3116" w:type="dxa"/>
          </w:tcPr>
          <w:p w14:paraId="5F534533" w14:textId="77777777" w:rsidR="000A46AB" w:rsidRDefault="000A46AB" w:rsidP="000A46AB"/>
        </w:tc>
        <w:tc>
          <w:tcPr>
            <w:tcW w:w="3117" w:type="dxa"/>
          </w:tcPr>
          <w:p w14:paraId="18928E65" w14:textId="0D86B557" w:rsidR="000A46AB" w:rsidRDefault="000A46AB" w:rsidP="000A46AB">
            <w:r w:rsidRPr="00ED07D5">
              <w:rPr>
                <w:b/>
                <w:bCs/>
              </w:rPr>
              <w:t>Impact Grants</w:t>
            </w:r>
          </w:p>
        </w:tc>
        <w:tc>
          <w:tcPr>
            <w:tcW w:w="3117" w:type="dxa"/>
          </w:tcPr>
          <w:p w14:paraId="496D87F7" w14:textId="03E778FD" w:rsidR="000A46AB" w:rsidRDefault="000A46AB" w:rsidP="000A46AB">
            <w:r>
              <w:rPr>
                <w:b/>
                <w:bCs/>
              </w:rPr>
              <w:t>Innovative Pathways</w:t>
            </w:r>
            <w:r w:rsidRPr="00ED07D5">
              <w:rPr>
                <w:b/>
                <w:bCs/>
              </w:rPr>
              <w:t xml:space="preserve"> Grants</w:t>
            </w:r>
          </w:p>
        </w:tc>
      </w:tr>
      <w:tr w:rsidR="000A46AB" w14:paraId="273A43B3" w14:textId="77777777" w:rsidTr="0595F582">
        <w:tc>
          <w:tcPr>
            <w:tcW w:w="3116" w:type="dxa"/>
          </w:tcPr>
          <w:p w14:paraId="7C9FC65C" w14:textId="77777777" w:rsidR="000A46AB" w:rsidRDefault="000A46AB" w:rsidP="000A46AB">
            <w:r>
              <w:t>Process</w:t>
            </w:r>
          </w:p>
        </w:tc>
        <w:tc>
          <w:tcPr>
            <w:tcW w:w="3117" w:type="dxa"/>
          </w:tcPr>
          <w:p w14:paraId="1889A618" w14:textId="367CA0BF" w:rsidR="000A46AB" w:rsidRDefault="000A46AB" w:rsidP="000A46AB">
            <w:r>
              <w:t>-Submit LOI (Idea Phase).</w:t>
            </w:r>
          </w:p>
          <w:p w14:paraId="73B5A522" w14:textId="662F7FE6" w:rsidR="000A46AB" w:rsidRDefault="000A46AB" w:rsidP="000A46AB">
            <w:r>
              <w:t>-Committee reviews and ask clarifying questions.</w:t>
            </w:r>
          </w:p>
          <w:p w14:paraId="1A8CEEF5" w14:textId="474A8374" w:rsidR="000A46AB" w:rsidRDefault="000A46AB" w:rsidP="000A46AB">
            <w:r>
              <w:t>-Applicant responds in writing.</w:t>
            </w:r>
          </w:p>
          <w:p w14:paraId="2BB7EC2C" w14:textId="386E5528" w:rsidR="000A46AB" w:rsidRDefault="000A46AB" w:rsidP="000A46AB">
            <w:r>
              <w:t>-Grants committee reviews and decides who to move forward.</w:t>
            </w:r>
          </w:p>
          <w:p w14:paraId="49EC0C2E" w14:textId="7BC5AA3B" w:rsidR="000A46AB" w:rsidRDefault="000A46AB" w:rsidP="000A46AB">
            <w:r>
              <w:t>-Submit full application.</w:t>
            </w:r>
          </w:p>
          <w:p w14:paraId="7F9C2363" w14:textId="69209D4E" w:rsidR="000A46AB" w:rsidRDefault="000A46AB" w:rsidP="000A46AB">
            <w:r>
              <w:t>-Committee reviews and makes final funding recommendation.</w:t>
            </w:r>
          </w:p>
        </w:tc>
        <w:tc>
          <w:tcPr>
            <w:tcW w:w="3117" w:type="dxa"/>
          </w:tcPr>
          <w:p w14:paraId="240695A3" w14:textId="233FAD8D" w:rsidR="000A46AB" w:rsidRDefault="000A46AB" w:rsidP="000A46AB">
            <w:r>
              <w:t>-Submit LOI (Idea Phase).</w:t>
            </w:r>
          </w:p>
          <w:p w14:paraId="2BA74DAE" w14:textId="5CF1C97F" w:rsidR="000A46AB" w:rsidRDefault="000A46AB" w:rsidP="000A46AB">
            <w:r>
              <w:t>-Committee reviews and ask clarifying questions.</w:t>
            </w:r>
          </w:p>
          <w:p w14:paraId="4C5BE048" w14:textId="42CBEDB8" w:rsidR="000A46AB" w:rsidRDefault="000A46AB" w:rsidP="000A46AB">
            <w:r>
              <w:t>-Applicant responds in writing.</w:t>
            </w:r>
          </w:p>
          <w:p w14:paraId="7BB7FC59" w14:textId="1EBCC175" w:rsidR="000A46AB" w:rsidRDefault="000A46AB" w:rsidP="000A46AB">
            <w:r>
              <w:t>-Grants committee reviews and decides who to move forward.</w:t>
            </w:r>
          </w:p>
          <w:p w14:paraId="5C58EC80" w14:textId="4A566F88" w:rsidR="000A46AB" w:rsidRDefault="000A46AB" w:rsidP="000A46AB">
            <w:r>
              <w:t>-Submit full application.</w:t>
            </w:r>
          </w:p>
          <w:p w14:paraId="5A75C23D" w14:textId="71019FED" w:rsidR="000A46AB" w:rsidRDefault="000A46AB" w:rsidP="000A46AB">
            <w:r>
              <w:t>-Committee reviews and decides who to move forward to next stage.</w:t>
            </w:r>
          </w:p>
          <w:p w14:paraId="72A992E5" w14:textId="66613A09" w:rsidR="000A46AB" w:rsidRDefault="000A46AB" w:rsidP="000A46AB">
            <w:r>
              <w:t>-Site visit/interview.</w:t>
            </w:r>
          </w:p>
          <w:p w14:paraId="6E755B3E" w14:textId="3AFC5DB0" w:rsidR="000A46AB" w:rsidRDefault="000A46AB" w:rsidP="000A46AB">
            <w:r>
              <w:t>-Committee make final funding recommendation.</w:t>
            </w:r>
          </w:p>
        </w:tc>
      </w:tr>
    </w:tbl>
    <w:p w14:paraId="65FEC3D1" w14:textId="77777777" w:rsidR="00AD6CE7" w:rsidRDefault="00AD6CE7"/>
    <w:p w14:paraId="667C2919" w14:textId="77777777" w:rsidR="00AD6CE7" w:rsidRDefault="00AD6CE7"/>
    <w:sectPr w:rsidR="00AD6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8328B"/>
    <w:multiLevelType w:val="hybridMultilevel"/>
    <w:tmpl w:val="6894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30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1B"/>
    <w:rsid w:val="00031F54"/>
    <w:rsid w:val="000527F0"/>
    <w:rsid w:val="00057689"/>
    <w:rsid w:val="00085732"/>
    <w:rsid w:val="000A46AB"/>
    <w:rsid w:val="000A71DE"/>
    <w:rsid w:val="000D4F5A"/>
    <w:rsid w:val="000F4917"/>
    <w:rsid w:val="00105ABF"/>
    <w:rsid w:val="001208B8"/>
    <w:rsid w:val="00144965"/>
    <w:rsid w:val="00153CA3"/>
    <w:rsid w:val="001552C9"/>
    <w:rsid w:val="00185832"/>
    <w:rsid w:val="00185BEE"/>
    <w:rsid w:val="001C286B"/>
    <w:rsid w:val="001F067E"/>
    <w:rsid w:val="00207254"/>
    <w:rsid w:val="0026354A"/>
    <w:rsid w:val="002848AA"/>
    <w:rsid w:val="00287E6D"/>
    <w:rsid w:val="002D07E3"/>
    <w:rsid w:val="002F46F5"/>
    <w:rsid w:val="003150E1"/>
    <w:rsid w:val="00324921"/>
    <w:rsid w:val="003551AC"/>
    <w:rsid w:val="003A12CE"/>
    <w:rsid w:val="003A7AB4"/>
    <w:rsid w:val="003D42D3"/>
    <w:rsid w:val="003F4C43"/>
    <w:rsid w:val="00412094"/>
    <w:rsid w:val="0043468A"/>
    <w:rsid w:val="004539FC"/>
    <w:rsid w:val="00460ED5"/>
    <w:rsid w:val="00471848"/>
    <w:rsid w:val="004C4317"/>
    <w:rsid w:val="004F3A4B"/>
    <w:rsid w:val="005046B4"/>
    <w:rsid w:val="005403CF"/>
    <w:rsid w:val="00555BE4"/>
    <w:rsid w:val="005739AF"/>
    <w:rsid w:val="00590FDC"/>
    <w:rsid w:val="005A2845"/>
    <w:rsid w:val="005E7D63"/>
    <w:rsid w:val="0060468B"/>
    <w:rsid w:val="00643E82"/>
    <w:rsid w:val="00654EEA"/>
    <w:rsid w:val="00684A8B"/>
    <w:rsid w:val="0069678D"/>
    <w:rsid w:val="006C09F9"/>
    <w:rsid w:val="006E6967"/>
    <w:rsid w:val="006F3193"/>
    <w:rsid w:val="00707CE1"/>
    <w:rsid w:val="00735B06"/>
    <w:rsid w:val="00760579"/>
    <w:rsid w:val="00774D14"/>
    <w:rsid w:val="007D42C2"/>
    <w:rsid w:val="007D4C06"/>
    <w:rsid w:val="007E2E7A"/>
    <w:rsid w:val="00802B4F"/>
    <w:rsid w:val="008207ED"/>
    <w:rsid w:val="00823999"/>
    <w:rsid w:val="00862BE9"/>
    <w:rsid w:val="008A6711"/>
    <w:rsid w:val="008C789D"/>
    <w:rsid w:val="008D5D58"/>
    <w:rsid w:val="008F485E"/>
    <w:rsid w:val="008F6761"/>
    <w:rsid w:val="00930DD6"/>
    <w:rsid w:val="00942B73"/>
    <w:rsid w:val="00951B97"/>
    <w:rsid w:val="0095491F"/>
    <w:rsid w:val="009615AB"/>
    <w:rsid w:val="009D4EAF"/>
    <w:rsid w:val="009E7BAB"/>
    <w:rsid w:val="00A141A3"/>
    <w:rsid w:val="00A2357C"/>
    <w:rsid w:val="00A34C15"/>
    <w:rsid w:val="00A61F07"/>
    <w:rsid w:val="00A80D11"/>
    <w:rsid w:val="00AA0E4B"/>
    <w:rsid w:val="00AB5716"/>
    <w:rsid w:val="00AB67A8"/>
    <w:rsid w:val="00AD5239"/>
    <w:rsid w:val="00AD6CE7"/>
    <w:rsid w:val="00AF6F4D"/>
    <w:rsid w:val="00B01F8F"/>
    <w:rsid w:val="00B34A8D"/>
    <w:rsid w:val="00B56D90"/>
    <w:rsid w:val="00B873F6"/>
    <w:rsid w:val="00C03C1B"/>
    <w:rsid w:val="00C96CFF"/>
    <w:rsid w:val="00CA74C2"/>
    <w:rsid w:val="00CD48A1"/>
    <w:rsid w:val="00CF1AF3"/>
    <w:rsid w:val="00CF4B9A"/>
    <w:rsid w:val="00D14DB8"/>
    <w:rsid w:val="00D20404"/>
    <w:rsid w:val="00D2685B"/>
    <w:rsid w:val="00D35060"/>
    <w:rsid w:val="00D51C54"/>
    <w:rsid w:val="00D93C33"/>
    <w:rsid w:val="00D96A73"/>
    <w:rsid w:val="00DA2DE3"/>
    <w:rsid w:val="00DA3B03"/>
    <w:rsid w:val="00DC2FB2"/>
    <w:rsid w:val="00DC7745"/>
    <w:rsid w:val="00DF171B"/>
    <w:rsid w:val="00E57A03"/>
    <w:rsid w:val="00E92D02"/>
    <w:rsid w:val="00ED07D5"/>
    <w:rsid w:val="00ED6052"/>
    <w:rsid w:val="00F04373"/>
    <w:rsid w:val="00F74DC0"/>
    <w:rsid w:val="00F75516"/>
    <w:rsid w:val="00FC25E2"/>
    <w:rsid w:val="00FD1B33"/>
    <w:rsid w:val="00FF642C"/>
    <w:rsid w:val="0595F582"/>
    <w:rsid w:val="4BD5AE3C"/>
    <w:rsid w:val="7926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5A6C"/>
  <w15:chartTrackingRefBased/>
  <w15:docId w15:val="{A50EF49C-F425-476C-AAE6-A710B268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C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624B9B7FBE9458758E9B8AB93D63D" ma:contentTypeVersion="21" ma:contentTypeDescription="Create a new document." ma:contentTypeScope="" ma:versionID="155b926a20ef2a3118f6a999b1ae170e">
  <xsd:schema xmlns:xsd="http://www.w3.org/2001/XMLSchema" xmlns:xs="http://www.w3.org/2001/XMLSchema" xmlns:p="http://schemas.microsoft.com/office/2006/metadata/properties" xmlns:ns1="http://schemas.microsoft.com/sharepoint/v3" xmlns:ns2="0147c04f-2450-43b3-b35f-c363a01a6f74" xmlns:ns3="a1b08197-6463-4e92-aa00-b46c47ec0fde" targetNamespace="http://schemas.microsoft.com/office/2006/metadata/properties" ma:root="true" ma:fieldsID="aec580cbf74ead1151d076f13f629ebb" ns1:_="" ns2:_="" ns3:_="">
    <xsd:import namespace="http://schemas.microsoft.com/sharepoint/v3"/>
    <xsd:import namespace="0147c04f-2450-43b3-b35f-c363a01a6f74"/>
    <xsd:import namespace="a1b08197-6463-4e92-aa00-b46c47ec0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7c04f-2450-43b3-b35f-c363a01a6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918140-141f-410e-b3a0-dd5b6deeb0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08197-6463-4e92-aa00-b46c47ec0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aa3d95-ab5a-4f98-906d-ca6152de4083}" ma:internalName="TaxCatchAll" ma:showField="CatchAllData" ma:web="a1b08197-6463-4e92-aa00-b46c47ec0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7c04f-2450-43b3-b35f-c363a01a6f7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mage xmlns="0147c04f-2450-43b3-b35f-c363a01a6f74" xsi:nil="true"/>
    <TaxCatchAll xmlns="a1b08197-6463-4e92-aa00-b46c47ec0fde" xsi:nil="true"/>
  </documentManagement>
</p:properties>
</file>

<file path=customXml/itemProps1.xml><?xml version="1.0" encoding="utf-8"?>
<ds:datastoreItem xmlns:ds="http://schemas.openxmlformats.org/officeDocument/2006/customXml" ds:itemID="{D2DB7D52-77C5-4BFE-979C-CFF1C9AA2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80641-234C-4E18-8538-EBFEF0417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47c04f-2450-43b3-b35f-c363a01a6f74"/>
    <ds:schemaRef ds:uri="a1b08197-6463-4e92-aa00-b46c47ec0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F2B0A-CF64-4778-BC22-59BEBECD3C7D}">
  <ds:schemaRefs>
    <ds:schemaRef ds:uri="http://schemas.microsoft.com/office/2006/metadata/properties"/>
    <ds:schemaRef ds:uri="http://schemas.microsoft.com/office/infopath/2007/PartnerControls"/>
    <ds:schemaRef ds:uri="0147c04f-2450-43b3-b35f-c363a01a6f74"/>
    <ds:schemaRef ds:uri="http://schemas.microsoft.com/sharepoint/v3"/>
    <ds:schemaRef ds:uri="a1b08197-6463-4e92-aa00-b46c47ec0f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Keller</dc:creator>
  <cp:keywords/>
  <dc:description/>
  <cp:lastModifiedBy>Julie Keller</cp:lastModifiedBy>
  <cp:revision>102</cp:revision>
  <dcterms:created xsi:type="dcterms:W3CDTF">2024-09-16T21:05:00Z</dcterms:created>
  <dcterms:modified xsi:type="dcterms:W3CDTF">2024-10-28T18:00:00Z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0x010100B02624B9B7FBE9458758E9B8AB93D63D</vt:lpwstr>
  </property>
  <property fmtid="{D5CDD505-2E9C-101B-9397-08002B2CF9AE}" pid="3" name="MediaServiceImageTags">
    <vt:lpwstr/>
  </property>
</Properties>
</file>